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BE" w:rsidRPr="009307FC" w:rsidRDefault="001243E7" w:rsidP="008C02BE">
      <w:pPr>
        <w:jc w:val="center"/>
        <w:rPr>
          <w:rFonts w:ascii="Verdana" w:hAnsi="Verdana"/>
          <w:b/>
          <w:i/>
          <w:sz w:val="24"/>
          <w:szCs w:val="24"/>
        </w:rPr>
      </w:pPr>
      <w:r w:rsidRPr="009307FC">
        <w:rPr>
          <w:rFonts w:ascii="Verdana" w:hAnsi="Verdana"/>
          <w:b/>
          <w:sz w:val="24"/>
          <w:szCs w:val="24"/>
        </w:rPr>
        <w:t xml:space="preserve">Refer Back to the Text: </w:t>
      </w:r>
      <w:r w:rsidR="008C02BE" w:rsidRPr="009307FC">
        <w:rPr>
          <w:rFonts w:ascii="Verdana" w:hAnsi="Verdana"/>
          <w:b/>
          <w:sz w:val="24"/>
          <w:szCs w:val="24"/>
        </w:rPr>
        <w:t xml:space="preserve"> </w:t>
      </w:r>
      <w:r w:rsidR="008C02BE" w:rsidRPr="009307FC">
        <w:rPr>
          <w:rFonts w:ascii="Verdana" w:hAnsi="Verdana"/>
          <w:b/>
          <w:i/>
          <w:sz w:val="24"/>
          <w:szCs w:val="24"/>
        </w:rPr>
        <w:t>I Know Why the Caged Bird Sings</w:t>
      </w:r>
    </w:p>
    <w:p w:rsidR="008C02BE" w:rsidRDefault="008C02BE" w:rsidP="008C02BE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 w:rsidR="001243E7"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 w:rsidR="001243E7"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 w:rsidR="001243E7"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 w:rsidR="001243E7">
        <w:rPr>
          <w:rFonts w:ascii="Verdana" w:hAnsi="Verdana"/>
          <w:i/>
          <w:sz w:val="24"/>
          <w:szCs w:val="24"/>
        </w:rPr>
        <w:tab/>
      </w:r>
    </w:p>
    <w:tbl>
      <w:tblPr>
        <w:tblStyle w:val="TableGrid"/>
        <w:tblW w:w="0" w:type="auto"/>
        <w:tblLook w:val="0000"/>
      </w:tblPr>
      <w:tblGrid>
        <w:gridCol w:w="1987"/>
        <w:gridCol w:w="3723"/>
        <w:gridCol w:w="5306"/>
      </w:tblGrid>
      <w:tr w:rsidR="001243E7" w:rsidTr="00956CE4">
        <w:trPr>
          <w:trHeight w:val="1268"/>
        </w:trPr>
        <w:tc>
          <w:tcPr>
            <w:tcW w:w="1595" w:type="dxa"/>
          </w:tcPr>
          <w:p w:rsidR="001243E7" w:rsidRPr="001243E7" w:rsidRDefault="00956CE4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Type of Figurative Language</w:t>
            </w:r>
          </w:p>
        </w:tc>
        <w:tc>
          <w:tcPr>
            <w:tcW w:w="3865" w:type="dxa"/>
          </w:tcPr>
          <w:p w:rsidR="001243E7" w:rsidRPr="001243E7" w:rsidRDefault="001243E7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1243E7" w:rsidRPr="001243E7" w:rsidRDefault="00956CE4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Examples from the text of Figurative Language</w:t>
            </w:r>
          </w:p>
        </w:tc>
        <w:tc>
          <w:tcPr>
            <w:tcW w:w="5556" w:type="dxa"/>
          </w:tcPr>
          <w:p w:rsidR="001243E7" w:rsidRPr="001243E7" w:rsidRDefault="001243E7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1243E7" w:rsidRPr="001243E7" w:rsidRDefault="001243E7" w:rsidP="00956CE4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243E7">
              <w:rPr>
                <w:rFonts w:ascii="Verdana" w:hAnsi="Verdana"/>
                <w:b/>
                <w:i/>
                <w:sz w:val="24"/>
                <w:szCs w:val="24"/>
              </w:rPr>
              <w:t xml:space="preserve">Explain </w:t>
            </w:r>
            <w:r w:rsidR="00956CE4">
              <w:rPr>
                <w:rFonts w:ascii="Verdana" w:hAnsi="Verdana"/>
                <w:b/>
                <w:i/>
                <w:sz w:val="24"/>
                <w:szCs w:val="24"/>
              </w:rPr>
              <w:t>what you think the author is saying by using this figurative language</w:t>
            </w:r>
            <w:r w:rsidRPr="001243E7">
              <w:rPr>
                <w:rFonts w:ascii="Verdana" w:hAnsi="Verdana"/>
                <w:b/>
                <w:i/>
                <w:sz w:val="24"/>
                <w:szCs w:val="24"/>
              </w:rPr>
              <w:t>.</w:t>
            </w:r>
          </w:p>
        </w:tc>
      </w:tr>
      <w:tr w:rsidR="001243E7" w:rsidTr="00956CE4">
        <w:trPr>
          <w:trHeight w:val="1755"/>
        </w:trPr>
        <w:tc>
          <w:tcPr>
            <w:tcW w:w="159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534622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Simile</w:t>
            </w:r>
          </w:p>
        </w:tc>
        <w:tc>
          <w:tcPr>
            <w:tcW w:w="386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556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1243E7" w:rsidTr="00956CE4">
        <w:trPr>
          <w:trHeight w:val="1740"/>
        </w:trPr>
        <w:tc>
          <w:tcPr>
            <w:tcW w:w="159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534622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Metaphor</w:t>
            </w:r>
          </w:p>
        </w:tc>
        <w:tc>
          <w:tcPr>
            <w:tcW w:w="386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556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1243E7" w:rsidTr="00956CE4">
        <w:trPr>
          <w:trHeight w:val="1665"/>
        </w:trPr>
        <w:tc>
          <w:tcPr>
            <w:tcW w:w="159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534622" w:rsidP="001243E7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Idiom</w:t>
            </w:r>
            <w:r w:rsidR="001243E7">
              <w:rPr>
                <w:rFonts w:ascii="Verdana" w:hAnsi="Verdana"/>
                <w:i/>
                <w:sz w:val="24"/>
                <w:szCs w:val="24"/>
              </w:rPr>
              <w:tab/>
            </w: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386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556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1243E7" w:rsidTr="00956CE4">
        <w:trPr>
          <w:trHeight w:val="1470"/>
        </w:trPr>
        <w:tc>
          <w:tcPr>
            <w:tcW w:w="159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534622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Personification</w:t>
            </w:r>
          </w:p>
        </w:tc>
        <w:tc>
          <w:tcPr>
            <w:tcW w:w="386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556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1243E7" w:rsidTr="00956CE4">
        <w:trPr>
          <w:trHeight w:val="1665"/>
        </w:trPr>
        <w:tc>
          <w:tcPr>
            <w:tcW w:w="159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534622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Hyperbole</w:t>
            </w:r>
            <w:r w:rsidR="001243E7">
              <w:rPr>
                <w:rFonts w:ascii="Verdana" w:hAnsi="Verdana"/>
                <w:i/>
                <w:sz w:val="24"/>
                <w:szCs w:val="24"/>
              </w:rPr>
              <w:tab/>
            </w:r>
          </w:p>
        </w:tc>
        <w:tc>
          <w:tcPr>
            <w:tcW w:w="386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556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8C02BE" w:rsidRPr="008C02BE" w:rsidRDefault="008C02BE" w:rsidP="008C02BE">
      <w:pPr>
        <w:jc w:val="center"/>
        <w:rPr>
          <w:rFonts w:ascii="Verdana" w:hAnsi="Verdana"/>
          <w:i/>
          <w:sz w:val="24"/>
          <w:szCs w:val="24"/>
        </w:rPr>
      </w:pPr>
    </w:p>
    <w:sectPr w:rsidR="008C02BE" w:rsidRPr="008C02BE" w:rsidSect="00124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02BE"/>
    <w:rsid w:val="001243E7"/>
    <w:rsid w:val="001A40FE"/>
    <w:rsid w:val="004F5B77"/>
    <w:rsid w:val="00534622"/>
    <w:rsid w:val="00772545"/>
    <w:rsid w:val="008C02BE"/>
    <w:rsid w:val="009307FC"/>
    <w:rsid w:val="00956CE4"/>
    <w:rsid w:val="00F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scleek</dc:creator>
  <cp:keywords/>
  <dc:description/>
  <cp:lastModifiedBy>scleek</cp:lastModifiedBy>
  <cp:revision>2</cp:revision>
  <cp:lastPrinted>2013-05-17T23:01:00Z</cp:lastPrinted>
  <dcterms:created xsi:type="dcterms:W3CDTF">2013-05-17T23:05:00Z</dcterms:created>
  <dcterms:modified xsi:type="dcterms:W3CDTF">2013-05-17T23:05:00Z</dcterms:modified>
</cp:coreProperties>
</file>